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27" w:rsidRDefault="00A03526">
      <w:r w:rsidRPr="0057340F">
        <w:rPr>
          <w:b/>
          <w:sz w:val="36"/>
          <w:szCs w:val="36"/>
        </w:rPr>
        <w:t>VOTANTI</w:t>
      </w:r>
      <w:r>
        <w:t xml:space="preserve"> N. 137</w:t>
      </w:r>
    </w:p>
    <w:p w:rsidR="00A03526" w:rsidRDefault="00A03526">
      <w:r w:rsidRPr="0057340F">
        <w:rPr>
          <w:b/>
        </w:rPr>
        <w:t>SCHEDE VALIDE</w:t>
      </w:r>
      <w:r>
        <w:t xml:space="preserve"> N. 136</w:t>
      </w:r>
    </w:p>
    <w:p w:rsidR="00A03526" w:rsidRDefault="00A03526">
      <w:r w:rsidRPr="0057340F">
        <w:rPr>
          <w:b/>
        </w:rPr>
        <w:t>SCHEDE ANNULLATE</w:t>
      </w:r>
      <w:r>
        <w:t xml:space="preserve"> N. 1</w:t>
      </w:r>
    </w:p>
    <w:p w:rsidR="00A03526" w:rsidRPr="0057340F" w:rsidRDefault="00A03526">
      <w:pPr>
        <w:rPr>
          <w:b/>
        </w:rPr>
      </w:pPr>
      <w:r w:rsidRPr="0057340F">
        <w:rPr>
          <w:b/>
        </w:rPr>
        <w:t>PRESIDENTE</w:t>
      </w:r>
      <w:r w:rsidR="0057340F">
        <w:rPr>
          <w:b/>
        </w:rPr>
        <w:t>:</w:t>
      </w:r>
    </w:p>
    <w:p w:rsidR="00A03526" w:rsidRDefault="00A03526">
      <w:r>
        <w:t>SELLARI N. 115</w:t>
      </w:r>
    </w:p>
    <w:p w:rsidR="00A03526" w:rsidRDefault="00A03526">
      <w:r>
        <w:t>ROMA N. 5</w:t>
      </w:r>
    </w:p>
    <w:p w:rsidR="00A03526" w:rsidRPr="0057340F" w:rsidRDefault="00A03526">
      <w:pPr>
        <w:rPr>
          <w:b/>
        </w:rPr>
      </w:pPr>
      <w:r w:rsidRPr="0057340F">
        <w:rPr>
          <w:b/>
        </w:rPr>
        <w:t>BIANCHE N. 17</w:t>
      </w:r>
    </w:p>
    <w:p w:rsidR="00A03526" w:rsidRDefault="00A03526">
      <w:r w:rsidRPr="0057340F">
        <w:rPr>
          <w:b/>
        </w:rPr>
        <w:t>CONSIGLIERI</w:t>
      </w:r>
    </w:p>
    <w:p w:rsidR="00A03526" w:rsidRDefault="00A03526">
      <w:r>
        <w:t>ANTONUCCI N. 96</w:t>
      </w:r>
    </w:p>
    <w:p w:rsidR="00A03526" w:rsidRDefault="00A03526">
      <w:r>
        <w:t>DE NARDIS N. 77</w:t>
      </w:r>
    </w:p>
    <w:p w:rsidR="00A03526" w:rsidRDefault="00A03526">
      <w:r>
        <w:t>BOTTINI N. 67</w:t>
      </w:r>
    </w:p>
    <w:p w:rsidR="00A03526" w:rsidRDefault="00A03526">
      <w:r>
        <w:t>FANELLA N. 63</w:t>
      </w:r>
    </w:p>
    <w:p w:rsidR="00A03526" w:rsidRDefault="00A03526">
      <w:r>
        <w:t>BOMMATTEI N. 55</w:t>
      </w:r>
    </w:p>
    <w:p w:rsidR="00A03526" w:rsidRDefault="00A03526">
      <w:r>
        <w:t>SPAZIANI N. 57</w:t>
      </w:r>
    </w:p>
    <w:p w:rsidR="00A03526" w:rsidRDefault="00A03526">
      <w:r>
        <w:t>ANTIGNANI N. 48</w:t>
      </w:r>
    </w:p>
    <w:p w:rsidR="00A03526" w:rsidRDefault="00A03526">
      <w:r>
        <w:t>COLASANTI N. 48</w:t>
      </w:r>
    </w:p>
    <w:p w:rsidR="00A03526" w:rsidRDefault="00A03526">
      <w:r>
        <w:t>MASTRANTONI N. 31</w:t>
      </w:r>
    </w:p>
    <w:p w:rsidR="00615A7C" w:rsidRDefault="00615A7C">
      <w:r>
        <w:t xml:space="preserve">TURRIZIANI N. </w:t>
      </w:r>
      <w:bookmarkStart w:id="0" w:name="_GoBack"/>
      <w:bookmarkEnd w:id="0"/>
      <w:r>
        <w:t>31</w:t>
      </w:r>
    </w:p>
    <w:p w:rsidR="00615A7C" w:rsidRDefault="00615A7C">
      <w:r>
        <w:t>D’ONORIO N. 8</w:t>
      </w:r>
    </w:p>
    <w:p w:rsidR="00615A7C" w:rsidRDefault="00615A7C">
      <w:r>
        <w:t>MANICCIA N. 4</w:t>
      </w:r>
    </w:p>
    <w:p w:rsidR="00615A7C" w:rsidRDefault="00615A7C">
      <w:r>
        <w:t>LANCIA N. 3</w:t>
      </w:r>
    </w:p>
    <w:p w:rsidR="00615A7C" w:rsidRDefault="00615A7C">
      <w:r>
        <w:t>FALCO N. 1</w:t>
      </w:r>
    </w:p>
    <w:p w:rsidR="00615A7C" w:rsidRPr="0057340F" w:rsidRDefault="00615A7C">
      <w:pPr>
        <w:rPr>
          <w:b/>
        </w:rPr>
      </w:pPr>
      <w:r w:rsidRPr="0057340F">
        <w:rPr>
          <w:b/>
        </w:rPr>
        <w:t>REVISORI</w:t>
      </w:r>
    </w:p>
    <w:p w:rsidR="00615A7C" w:rsidRDefault="00615A7C">
      <w:r>
        <w:t>CATRACCHIA N. 99</w:t>
      </w:r>
    </w:p>
    <w:p w:rsidR="00615A7C" w:rsidRDefault="00615A7C">
      <w:r>
        <w:t>POLLINI N. 76</w:t>
      </w:r>
    </w:p>
    <w:p w:rsidR="00615A7C" w:rsidRDefault="00615A7C">
      <w:r>
        <w:t>REA N. 73</w:t>
      </w:r>
    </w:p>
    <w:p w:rsidR="00615A7C" w:rsidRDefault="00615A7C">
      <w:r>
        <w:t>IAFRATE N. 8</w:t>
      </w:r>
    </w:p>
    <w:p w:rsidR="00615A7C" w:rsidRDefault="00615A7C">
      <w:r>
        <w:t>TURRIZIANI N. 2</w:t>
      </w:r>
    </w:p>
    <w:p w:rsidR="00A03526" w:rsidRDefault="00A03526"/>
    <w:sectPr w:rsidR="00A03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26"/>
    <w:rsid w:val="0057340F"/>
    <w:rsid w:val="00615A7C"/>
    <w:rsid w:val="00A03526"/>
    <w:rsid w:val="00AC2A0E"/>
    <w:rsid w:val="00DD71C9"/>
    <w:rsid w:val="00E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A0E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2A0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2A0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2A0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2A0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2A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2A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2A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2A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2A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2A0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2A0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2A0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2A0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2A0E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2A0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2A0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2A0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2A0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2A0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2A0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2A0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2A0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2A0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AC2A0E"/>
    <w:rPr>
      <w:b w:val="0"/>
      <w:bCs/>
      <w:i/>
      <w:color w:val="1F497D" w:themeColor="text2"/>
    </w:rPr>
  </w:style>
  <w:style w:type="character" w:styleId="Enfasicorsivo">
    <w:name w:val="Emphasis"/>
    <w:basedOn w:val="Carpredefinitoparagrafo"/>
    <w:uiPriority w:val="20"/>
    <w:qFormat/>
    <w:rsid w:val="00AC2A0E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AC2A0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C2A0E"/>
  </w:style>
  <w:style w:type="paragraph" w:styleId="Paragrafoelenco">
    <w:name w:val="List Paragraph"/>
    <w:basedOn w:val="Normale"/>
    <w:uiPriority w:val="34"/>
    <w:qFormat/>
    <w:rsid w:val="00AC2A0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2A0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2A0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2A0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2A0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AC2A0E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AC2A0E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C2A0E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AC2A0E"/>
    <w:rPr>
      <w:b w:val="0"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C2A0E"/>
    <w:rPr>
      <w:b/>
      <w:bCs/>
      <w:caps/>
      <w:smallCaps w:val="0"/>
      <w:color w:val="1F497D" w:themeColor="text2"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2A0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A0E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2A0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2A0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2A0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2A0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2A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2A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2A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2A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2A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2A0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2A0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2A0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2A0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2A0E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2A0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2A0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2A0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2A0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2A0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2A0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2A0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2A0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2A0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AC2A0E"/>
    <w:rPr>
      <w:b w:val="0"/>
      <w:bCs/>
      <w:i/>
      <w:color w:val="1F497D" w:themeColor="text2"/>
    </w:rPr>
  </w:style>
  <w:style w:type="character" w:styleId="Enfasicorsivo">
    <w:name w:val="Emphasis"/>
    <w:basedOn w:val="Carpredefinitoparagrafo"/>
    <w:uiPriority w:val="20"/>
    <w:qFormat/>
    <w:rsid w:val="00AC2A0E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AC2A0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C2A0E"/>
  </w:style>
  <w:style w:type="paragraph" w:styleId="Paragrafoelenco">
    <w:name w:val="List Paragraph"/>
    <w:basedOn w:val="Normale"/>
    <w:uiPriority w:val="34"/>
    <w:qFormat/>
    <w:rsid w:val="00AC2A0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2A0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2A0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2A0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2A0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AC2A0E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AC2A0E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C2A0E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AC2A0E"/>
    <w:rPr>
      <w:b w:val="0"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C2A0E"/>
    <w:rPr>
      <w:b/>
      <w:bCs/>
      <w:caps/>
      <w:smallCaps w:val="0"/>
      <w:color w:val="1F497D" w:themeColor="text2"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2A0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dcterms:created xsi:type="dcterms:W3CDTF">2015-01-17T20:20:00Z</dcterms:created>
  <dcterms:modified xsi:type="dcterms:W3CDTF">2015-01-21T10:55:00Z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-1083166947</vt:i4>
  </property>
  <property fmtid="{D5CDD505-2E9C-101B-9397-08002B2CF9AE}" pid="3" name="_NewReviewCycle">
    <vt:lpwstr/>
  </property>
  <property fmtid="{D5CDD505-2E9C-101B-9397-08002B2CF9AE}" pid="4" name="_EmailSubject">
    <vt:lpwstr>Assemblea Ordinaria</vt:lpwstr>
  </property>
  <property fmtid="{D5CDD505-2E9C-101B-9397-08002B2CF9AE}" pid="5" name="_AuthorEmail">
    <vt:lpwstr>frosinone@cai.it</vt:lpwstr>
  </property>
  <property fmtid="{D5CDD505-2E9C-101B-9397-08002B2CF9AE}" pid="6" name="_AuthorEmailDisplayName">
    <vt:lpwstr>C.A.I. Frosinone</vt:lpwstr>
  </property>
</Properties>
</file>